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E6AE" w14:textId="77777777" w:rsidR="004E358E" w:rsidRPr="00585EDC" w:rsidRDefault="004E358E" w:rsidP="00FD1F67">
      <w:pPr>
        <w:spacing w:after="0" w:line="240" w:lineRule="auto"/>
        <w:jc w:val="both"/>
        <w:rPr>
          <w:rFonts w:ascii="Arial Narrow" w:eastAsia="Times New Roman" w:hAnsi="Arial Narrow" w:cs="Segoe UI"/>
          <w:b/>
          <w:color w:val="000000"/>
          <w:sz w:val="52"/>
          <w:szCs w:val="27"/>
          <w:lang w:eastAsia="tr-TR"/>
        </w:rPr>
      </w:pPr>
      <w:r>
        <w:rPr>
          <w:rFonts w:ascii="Arial Narrow" w:eastAsia="Times New Roman" w:hAnsi="Arial Narrow" w:cs="Tahoma"/>
          <w:b/>
          <w:color w:val="FF0000"/>
          <w:sz w:val="44"/>
          <w:szCs w:val="20"/>
          <w:lang w:eastAsia="tr-TR"/>
        </w:rPr>
        <w:t>MLZ462 –</w:t>
      </w:r>
      <w:r w:rsidR="00F7459D">
        <w:rPr>
          <w:rFonts w:ascii="Arial Narrow" w:eastAsia="Times New Roman" w:hAnsi="Arial Narrow" w:cs="Tahoma"/>
          <w:b/>
          <w:color w:val="FF0000"/>
          <w:sz w:val="44"/>
          <w:szCs w:val="20"/>
          <w:lang w:eastAsia="tr-TR"/>
        </w:rPr>
        <w:t xml:space="preserve"> Applications in </w:t>
      </w:r>
      <w:proofErr w:type="spellStart"/>
      <w:r w:rsidR="00F7459D">
        <w:rPr>
          <w:rFonts w:ascii="Arial Narrow" w:eastAsia="Times New Roman" w:hAnsi="Arial Narrow" w:cs="Tahoma"/>
          <w:b/>
          <w:color w:val="FF0000"/>
          <w:sz w:val="44"/>
          <w:szCs w:val="20"/>
          <w:lang w:eastAsia="tr-TR"/>
        </w:rPr>
        <w:t>Materials</w:t>
      </w:r>
      <w:proofErr w:type="spellEnd"/>
      <w:r w:rsidR="00F7459D">
        <w:rPr>
          <w:rFonts w:ascii="Arial Narrow" w:eastAsia="Times New Roman" w:hAnsi="Arial Narrow" w:cs="Tahoma"/>
          <w:b/>
          <w:color w:val="FF0000"/>
          <w:sz w:val="44"/>
          <w:szCs w:val="20"/>
          <w:lang w:eastAsia="tr-TR"/>
        </w:rPr>
        <w:t xml:space="preserve"> </w:t>
      </w:r>
      <w:proofErr w:type="spellStart"/>
      <w:r w:rsidR="00F7459D">
        <w:rPr>
          <w:rFonts w:ascii="Arial Narrow" w:eastAsia="Times New Roman" w:hAnsi="Arial Narrow" w:cs="Tahoma"/>
          <w:b/>
          <w:color w:val="FF0000"/>
          <w:sz w:val="44"/>
          <w:szCs w:val="20"/>
          <w:lang w:eastAsia="tr-TR"/>
        </w:rPr>
        <w:t>Engineering</w:t>
      </w:r>
      <w:proofErr w:type="spellEnd"/>
      <w:r w:rsidRPr="00585EDC">
        <w:rPr>
          <w:rFonts w:ascii="Arial Narrow" w:eastAsia="Times New Roman" w:hAnsi="Arial Narrow" w:cs="Tahoma"/>
          <w:b/>
          <w:color w:val="FF0000"/>
          <w:sz w:val="44"/>
          <w:szCs w:val="20"/>
          <w:lang w:eastAsia="tr-TR"/>
        </w:rPr>
        <w:t xml:space="preserve"> </w:t>
      </w:r>
    </w:p>
    <w:p w14:paraId="4AAB7641" w14:textId="77777777" w:rsidR="004E358E" w:rsidRPr="00585EDC" w:rsidRDefault="004E358E" w:rsidP="00FD1F67">
      <w:pPr>
        <w:spacing w:after="0" w:line="240" w:lineRule="auto"/>
        <w:jc w:val="both"/>
        <w:rPr>
          <w:rFonts w:ascii="Arial Narrow" w:eastAsia="Times New Roman" w:hAnsi="Arial Narrow" w:cs="Segoe UI"/>
          <w:b/>
          <w:color w:val="000000"/>
          <w:sz w:val="32"/>
          <w:szCs w:val="27"/>
          <w:lang w:eastAsia="tr-TR"/>
        </w:rPr>
      </w:pPr>
    </w:p>
    <w:p w14:paraId="2EE47BAC" w14:textId="77777777" w:rsidR="004E358E" w:rsidRPr="00585EDC" w:rsidRDefault="004E358E" w:rsidP="00FD1F67">
      <w:pPr>
        <w:spacing w:after="0" w:line="240" w:lineRule="auto"/>
        <w:ind w:left="-284" w:firstLine="142"/>
        <w:jc w:val="both"/>
        <w:rPr>
          <w:rFonts w:ascii="Arial Narrow" w:eastAsia="Times New Roman" w:hAnsi="Arial Narrow" w:cs="Tahoma"/>
          <w:b/>
          <w:color w:val="1F497D"/>
          <w:sz w:val="28"/>
          <w:szCs w:val="20"/>
          <w:lang w:eastAsia="tr-TR"/>
        </w:rPr>
      </w:pPr>
      <w:r w:rsidRPr="00585EDC">
        <w:rPr>
          <w:rFonts w:ascii="Arial Narrow" w:eastAsia="Times New Roman" w:hAnsi="Arial Narrow" w:cs="Tahoma"/>
          <w:b/>
          <w:color w:val="1F497D"/>
          <w:sz w:val="28"/>
          <w:szCs w:val="20"/>
          <w:lang w:eastAsia="tr-TR"/>
        </w:rPr>
        <w:t>Sevgili Öğrenciler,</w:t>
      </w:r>
    </w:p>
    <w:p w14:paraId="0E694A15" w14:textId="77777777" w:rsidR="004E358E" w:rsidRPr="00585EDC" w:rsidRDefault="004E358E" w:rsidP="00FD1F67">
      <w:pPr>
        <w:spacing w:after="0" w:line="240" w:lineRule="auto"/>
        <w:ind w:left="-284" w:firstLine="142"/>
        <w:jc w:val="both"/>
        <w:rPr>
          <w:rFonts w:ascii="Arial Narrow" w:eastAsia="Times New Roman" w:hAnsi="Arial Narrow" w:cs="Segoe UI"/>
          <w:b/>
          <w:color w:val="000000"/>
          <w:sz w:val="36"/>
          <w:szCs w:val="27"/>
          <w:lang w:eastAsia="tr-TR"/>
        </w:rPr>
      </w:pPr>
    </w:p>
    <w:p w14:paraId="784BBDE0" w14:textId="39F673EE" w:rsidR="004E358E" w:rsidRPr="00585EDC" w:rsidRDefault="004E358E" w:rsidP="00FD1F67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</w:pPr>
      <w:r w:rsidRPr="00925A42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Dersler </w:t>
      </w:r>
      <w:r w:rsidR="00D367BB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10</w:t>
      </w:r>
      <w:r w:rsidR="00935A84" w:rsidRPr="00925A42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</w:t>
      </w:r>
      <w:r w:rsidR="00D61A99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Ekim</w:t>
      </w:r>
      <w:r w:rsidR="00935A84" w:rsidRPr="00925A42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</w:t>
      </w:r>
      <w:r w:rsidR="00D61A99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Salı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günü başlayacaktır. </w:t>
      </w: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Bununla birlikte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, her hafta ders</w:t>
      </w:r>
      <w:r w:rsidRPr="00585EDC">
        <w:rPr>
          <w:rFonts w:ascii="Arial Narrow" w:eastAsia="Times New Roman" w:hAnsi="Arial Narrow" w:cs="Tahoma"/>
          <w:b/>
          <w:color w:val="1F497D"/>
          <w:sz w:val="28"/>
          <w:szCs w:val="20"/>
          <w:lang w:eastAsia="tr-TR"/>
        </w:rPr>
        <w:t>t</w:t>
      </w: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en önce soruları tartışacağınız öğretim üyesi ile 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iletişime geçerek</w:t>
      </w: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ders gün ve saatini teyit etmeniz gerekmektedir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.</w:t>
      </w:r>
    </w:p>
    <w:p w14:paraId="0CC027B3" w14:textId="77777777" w:rsidR="004E358E" w:rsidRPr="00585EDC" w:rsidRDefault="004E358E" w:rsidP="00FD1F67">
      <w:pPr>
        <w:pStyle w:val="ListeParagraf"/>
        <w:spacing w:after="0" w:line="240" w:lineRule="auto"/>
        <w:ind w:left="480"/>
        <w:jc w:val="both"/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</w:pPr>
    </w:p>
    <w:p w14:paraId="42BFB21A" w14:textId="4E0FCFDC" w:rsidR="004E358E" w:rsidRDefault="004E358E" w:rsidP="00FD1F67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</w:pP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Görüşmelerden önce o hafta tartışacağınız soru ile ilgili 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her</w:t>
      </w:r>
      <w:r w:rsidR="006F5777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 xml:space="preserve"> Salı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 xml:space="preserve"> saat </w:t>
      </w:r>
      <w:r w:rsidR="000E2037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12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:00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br/>
        <w:t>‘de M</w:t>
      </w:r>
      <w:r w:rsidR="003529C7"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4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 xml:space="preserve"> dersliğinde kısa sınav (</w:t>
      </w:r>
      <w:proofErr w:type="spellStart"/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quiz</w:t>
      </w:r>
      <w:proofErr w:type="spellEnd"/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) yapılacaktır.</w:t>
      </w:r>
      <w:r w:rsidRPr="004B3179">
        <w:rPr>
          <w:rFonts w:ascii="Arial Narrow" w:eastAsia="Times New Roman" w:hAnsi="Arial Narrow" w:cs="Tahoma"/>
          <w:b/>
          <w:bCs/>
          <w:color w:val="FFFFFF" w:themeColor="background1"/>
          <w:sz w:val="28"/>
          <w:szCs w:val="20"/>
          <w:lang w:eastAsia="tr-TR"/>
        </w:rPr>
        <w:t xml:space="preserve"> </w:t>
      </w:r>
      <w:r w:rsidRPr="004B3179">
        <w:rPr>
          <w:rFonts w:ascii="Arial Narrow" w:eastAsia="Times New Roman" w:hAnsi="Arial Narrow" w:cs="Tahoma"/>
          <w:b/>
          <w:bCs/>
          <w:color w:val="000000" w:themeColor="text1"/>
          <w:sz w:val="28"/>
          <w:szCs w:val="20"/>
          <w:lang w:eastAsia="tr-TR"/>
        </w:rPr>
        <w:t xml:space="preserve">Dolayısıyla </w:t>
      </w:r>
      <w:r w:rsidRPr="004B3179">
        <w:rPr>
          <w:rFonts w:ascii="Arial Narrow" w:eastAsia="Times New Roman" w:hAnsi="Arial Narrow" w:cs="Tahoma"/>
          <w:b/>
          <w:bCs/>
          <w:color w:val="FF0000"/>
          <w:sz w:val="28"/>
          <w:szCs w:val="20"/>
          <w:lang w:eastAsia="tr-TR"/>
        </w:rPr>
        <w:t>il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lang w:eastAsia="tr-TR"/>
        </w:rPr>
        <w:t>k</w:t>
      </w:r>
      <w:r w:rsidRPr="00925A42">
        <w:rPr>
          <w:rFonts w:ascii="Arial Narrow" w:eastAsia="Times New Roman" w:hAnsi="Arial Narrow" w:cs="Tahoma"/>
          <w:b/>
          <w:bCs/>
          <w:color w:val="000000" w:themeColor="text1"/>
          <w:sz w:val="28"/>
          <w:szCs w:val="20"/>
          <w:lang w:eastAsia="tr-TR"/>
        </w:rPr>
        <w:t xml:space="preserve"> </w:t>
      </w:r>
      <w:proofErr w:type="spellStart"/>
      <w:proofErr w:type="gramStart"/>
      <w:r w:rsidRPr="00925A42">
        <w:rPr>
          <w:rFonts w:ascii="Arial Narrow" w:eastAsia="Times New Roman" w:hAnsi="Arial Narrow" w:cs="Tahoma"/>
          <w:b/>
          <w:bCs/>
          <w:color w:val="000000" w:themeColor="text1"/>
          <w:sz w:val="28"/>
          <w:szCs w:val="20"/>
          <w:lang w:eastAsia="tr-TR"/>
        </w:rPr>
        <w:t>quiz</w:t>
      </w:r>
      <w:proofErr w:type="spellEnd"/>
      <w:r w:rsidRPr="00925A42">
        <w:rPr>
          <w:rFonts w:ascii="Arial Narrow" w:eastAsia="Times New Roman" w:hAnsi="Arial Narrow" w:cs="Tahoma"/>
          <w:b/>
          <w:bCs/>
          <w:color w:val="000000" w:themeColor="text1"/>
          <w:sz w:val="28"/>
          <w:szCs w:val="20"/>
          <w:u w:val="single"/>
          <w:lang w:eastAsia="tr-TR"/>
        </w:rPr>
        <w:t xml:space="preserve"> 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 xml:space="preserve"> </w:t>
      </w:r>
      <w:r w:rsidR="00C34AF1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10</w:t>
      </w:r>
      <w:proofErr w:type="gramEnd"/>
      <w:r w:rsidR="00C34AF1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 xml:space="preserve"> EKİM SALI 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20</w:t>
      </w:r>
      <w:r w:rsidR="00782020"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2</w:t>
      </w:r>
      <w:r w:rsidR="00C34AF1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3</w:t>
      </w:r>
      <w:r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 xml:space="preserve"> </w:t>
      </w:r>
      <w:r w:rsidR="00B832D4" w:rsidRPr="00925A42">
        <w:rPr>
          <w:rFonts w:ascii="Arial Narrow" w:eastAsia="Times New Roman" w:hAnsi="Arial Narrow" w:cs="Tahoma"/>
          <w:b/>
          <w:bCs/>
          <w:sz w:val="28"/>
          <w:szCs w:val="20"/>
          <w:lang w:eastAsia="tr-TR"/>
        </w:rPr>
        <w:t>tarihinde</w:t>
      </w:r>
      <w:r w:rsidR="00B832D4" w:rsidRPr="00925A42">
        <w:rPr>
          <w:rFonts w:ascii="Arial Narrow" w:eastAsia="Times New Roman" w:hAnsi="Arial Narrow" w:cs="Tahoma"/>
          <w:b/>
          <w:bCs/>
          <w:color w:val="FF0000"/>
          <w:sz w:val="28"/>
          <w:szCs w:val="20"/>
          <w:lang w:eastAsia="tr-TR"/>
        </w:rPr>
        <w:t xml:space="preserve"> </w:t>
      </w:r>
      <w:r w:rsidRPr="00925A4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yapılacaktır. Örneğin ilk </w:t>
      </w:r>
      <w:proofErr w:type="spellStart"/>
      <w:r w:rsidRPr="00925A4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quiz</w:t>
      </w:r>
      <w:proofErr w:type="spellEnd"/>
      <w:r w:rsidRPr="00925A4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r w:rsidR="00D367BB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10 Ekim’</w:t>
      </w:r>
      <w:r w:rsidRPr="00925A4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d</w:t>
      </w:r>
      <w:r w:rsidR="00D367BB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e</w:t>
      </w:r>
      <w:r w:rsidRPr="00925A4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yapıldıktan sonra o soru paketi ile ilgili öğretim üyesi ile </w:t>
      </w:r>
      <w:r w:rsidR="00935A84" w:rsidRPr="00925A4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Salı</w:t>
      </w:r>
      <w:r w:rsidRPr="00925A4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-Cuma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arası ayarladığınız zaman diliminde görüşeceksiniz.</w:t>
      </w:r>
      <w:r w:rsidRPr="004D2FF1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Bu yüzden ilgili soruya </w:t>
      </w:r>
      <w:r w:rsidRPr="004D2FF1">
        <w:rPr>
          <w:rFonts w:ascii="Arial Narrow" w:eastAsia="Times New Roman" w:hAnsi="Arial Narrow" w:cs="Tahoma"/>
          <w:b/>
          <w:bCs/>
          <w:color w:val="000000"/>
          <w:sz w:val="28"/>
          <w:szCs w:val="20"/>
          <w:u w:val="single"/>
          <w:lang w:eastAsia="tr-TR"/>
        </w:rPr>
        <w:t>hazırlanmış olarak</w:t>
      </w:r>
      <w:r w:rsidRPr="004D2FF1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proofErr w:type="spellStart"/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quize</w:t>
      </w:r>
      <w:proofErr w:type="spellEnd"/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ve derse </w:t>
      </w:r>
      <w:r w:rsidRPr="004D2FF1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gelmeniz çok önemlidir. Kısa sınavlarda sorulacak sorular, sizlerle önceden paylaşılmış olan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ve o hafta sorumlu olduğunuz sorunun aynısı </w:t>
      </w:r>
      <w:r w:rsidRPr="001E5A12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olacaktır.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</w:p>
    <w:p w14:paraId="4F207280" w14:textId="77777777" w:rsidR="004E358E" w:rsidRPr="004E6E77" w:rsidRDefault="004E358E" w:rsidP="00FD1F67">
      <w:pPr>
        <w:pStyle w:val="ListeParagraf"/>
        <w:jc w:val="both"/>
        <w:rPr>
          <w:rFonts w:ascii="Arial Narrow" w:eastAsia="Times New Roman" w:hAnsi="Arial Narrow" w:cs="Tahoma"/>
          <w:b/>
          <w:bCs/>
          <w:color w:val="000000"/>
          <w:sz w:val="28"/>
          <w:szCs w:val="20"/>
          <w:u w:val="single"/>
          <w:lang w:eastAsia="tr-TR"/>
        </w:rPr>
      </w:pPr>
    </w:p>
    <w:p w14:paraId="2AD57749" w14:textId="77777777" w:rsidR="004E358E" w:rsidRPr="00585EDC" w:rsidRDefault="004E358E" w:rsidP="00FD1F67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</w:pP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u w:val="single"/>
          <w:lang w:eastAsia="tr-TR"/>
        </w:rPr>
        <w:t>Kısa sınav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u w:val="single"/>
          <w:lang w:eastAsia="tr-TR"/>
        </w:rPr>
        <w:t xml:space="preserve"> süresi 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u w:val="single"/>
          <w:lang w:eastAsia="tr-TR"/>
        </w:rPr>
        <w:t>30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u w:val="single"/>
          <w:lang w:eastAsia="tr-TR"/>
        </w:rPr>
        <w:t xml:space="preserve"> dakika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olacaktır. 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Sınavda sadece bir adet cevap </w:t>
      </w:r>
      <w:proofErr w:type="gramStart"/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kağıdı</w:t>
      </w:r>
      <w:proofErr w:type="gramEnd"/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verilecektir, bu yüzden cevaplarınıza arkalı önlü bir sayfayı geçmeyecek şekilde önemli olduğunu düşündüğünüz bilgileri yazmanız tavsiye edilmektedir. Derse gelirken o hafta sorumlu olduğunuz 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soru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nun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yanıtını kapsayan bir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r w:rsidRPr="00701DE8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rapor getirmenize</w:t>
      </w:r>
      <w:r w:rsidRPr="00312161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u w:val="single"/>
          <w:lang w:eastAsia="tr-TR"/>
        </w:rPr>
        <w:t>gerek yoktur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.</w:t>
      </w:r>
    </w:p>
    <w:p w14:paraId="5A4DFCBE" w14:textId="77777777" w:rsidR="004E358E" w:rsidRPr="00585EDC" w:rsidRDefault="004E358E" w:rsidP="00FD1F67">
      <w:pPr>
        <w:pStyle w:val="ListeParagraf"/>
        <w:jc w:val="both"/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</w:pPr>
    </w:p>
    <w:p w14:paraId="6FE8A548" w14:textId="69E1CEBF" w:rsidR="00B56929" w:rsidRDefault="004E358E" w:rsidP="00B5692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</w:pPr>
      <w:proofErr w:type="spellStart"/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Notlandırma</w:t>
      </w:r>
      <w:proofErr w:type="spellEnd"/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yapılırken her bir 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kısa sınavın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%50’si ve sınav dönemi cevapladığınız her bir sorunun %50’si dikkate alınacaktır. Dolayısıyla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,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size 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dönem başında 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verilen sorulara </w:t>
      </w:r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iyi ve kapsamlı bir şekilde hazırlanmanız ve kısa sınavlardan yüksek not </w:t>
      </w:r>
      <w:proofErr w:type="gramStart"/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almanız</w:t>
      </w:r>
      <w:proofErr w:type="gramEnd"/>
      <w:r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r w:rsidRPr="00585EDC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yararınıza olacaktır.</w:t>
      </w:r>
    </w:p>
    <w:p w14:paraId="16C570B9" w14:textId="77777777" w:rsidR="00446FF4" w:rsidRDefault="00446FF4" w:rsidP="00446FF4">
      <w:pPr>
        <w:pStyle w:val="ListeParagraf"/>
        <w:spacing w:after="0" w:line="240" w:lineRule="auto"/>
        <w:ind w:left="142"/>
        <w:jc w:val="both"/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</w:pPr>
    </w:p>
    <w:p w14:paraId="35BCA42B" w14:textId="2FC8AE8D" w:rsidR="00B56929" w:rsidRPr="00446FF4" w:rsidRDefault="00B56929" w:rsidP="00B5692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</w:pPr>
      <w:r w:rsidRPr="00446FF4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Görüşmelerde yoklama</w:t>
      </w:r>
      <w:r w:rsidR="00925A42" w:rsidRPr="00446FF4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o haftaki ilgili </w:t>
      </w:r>
      <w:r w:rsidRPr="00446FF4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Öğretim Üyesi tarafından</w:t>
      </w:r>
      <w:r w:rsidR="00925A42" w:rsidRPr="00446FF4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takip edilecektir. Görüşme esnasında yoklamanın alınmasını ilgili öğretim üyesine hatırlatmak ve</w:t>
      </w:r>
      <w:r w:rsidR="00446FF4" w:rsidRPr="00446FF4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proofErr w:type="spellStart"/>
      <w:r w:rsidR="00446FF4" w:rsidRPr="00446FF4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Araş</w:t>
      </w:r>
      <w:proofErr w:type="spellEnd"/>
      <w:r w:rsidR="00446FF4" w:rsidRPr="00446FF4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. Gör. </w:t>
      </w:r>
      <w:r w:rsidR="00567BB7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Ertuğrul </w:t>
      </w:r>
      <w:proofErr w:type="spellStart"/>
      <w:r w:rsidR="00567BB7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İŞLEK’</w:t>
      </w:r>
      <w:r w:rsidR="00567BB7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>e</w:t>
      </w:r>
      <w:proofErr w:type="spellEnd"/>
      <w:r w:rsidR="00925A42" w:rsidRPr="00446FF4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iletilmesini sağlamak ilgili gruptaki öğrencilerin sorumluluğundadır.</w:t>
      </w:r>
      <w:r w:rsidRPr="00446FF4">
        <w:rPr>
          <w:rFonts w:ascii="Arial Narrow" w:eastAsia="Times New Roman" w:hAnsi="Arial Narrow" w:cs="Tahoma"/>
          <w:b/>
          <w:bCs/>
          <w:color w:val="000000"/>
          <w:sz w:val="28"/>
          <w:szCs w:val="20"/>
          <w:lang w:eastAsia="tr-TR"/>
        </w:rPr>
        <w:t xml:space="preserve"> </w:t>
      </w:r>
      <w:r w:rsidR="00925A42" w:rsidRPr="00446FF4">
        <w:rPr>
          <w:rFonts w:ascii="Arial Narrow" w:eastAsia="Times New Roman" w:hAnsi="Arial Narrow" w:cs="Tahoma"/>
          <w:b/>
          <w:bCs/>
          <w:color w:val="FF0000"/>
          <w:sz w:val="28"/>
          <w:szCs w:val="20"/>
          <w:u w:val="single"/>
          <w:lang w:eastAsia="tr-TR"/>
        </w:rPr>
        <w:t>O haftaki görüşmeye katılmayan öğrenciye ilgili soru için ilgili Vize/Final sınavında sıfır puan verilecektir.</w:t>
      </w:r>
    </w:p>
    <w:p w14:paraId="3D73B31D" w14:textId="77777777" w:rsidR="004E358E" w:rsidRPr="00585EDC" w:rsidRDefault="004E358E" w:rsidP="00FD1F67">
      <w:pPr>
        <w:pStyle w:val="ListeParagraf"/>
        <w:jc w:val="both"/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</w:pPr>
    </w:p>
    <w:p w14:paraId="1AAB40B8" w14:textId="50A3D0DA" w:rsidR="004E358E" w:rsidRPr="000A2125" w:rsidRDefault="004E358E" w:rsidP="00FD1F67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</w:pPr>
      <w:r w:rsidRPr="000A2125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Sizlerle paylaşılan </w:t>
      </w:r>
      <w:proofErr w:type="spellStart"/>
      <w:r w:rsidRPr="000A2125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excel</w:t>
      </w:r>
      <w:proofErr w:type="spellEnd"/>
      <w:r w:rsidRPr="000A2125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çizelgesinde soruların ilgili öğretim üyeleri ve hangi </w:t>
      </w:r>
      <w:r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tarihte hangi soru için kısa sınav ve akabinde görüşme yapacağınız belirtilmiştir. Örneğin </w:t>
      </w:r>
      <w:r w:rsidR="00FE29F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A-B-E-F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gru</w:t>
      </w:r>
      <w:r w:rsidR="00FE29F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pları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</w:t>
      </w:r>
      <w:r w:rsidR="00E358A3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24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</w:t>
      </w:r>
      <w:r w:rsidR="00E358A3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E</w:t>
      </w:r>
      <w:r w:rsidR="00FE29F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k</w:t>
      </w:r>
      <w:r w:rsidR="00E358A3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im</w:t>
      </w:r>
      <w:r w:rsidR="000A2125"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’d</w:t>
      </w:r>
      <w:r w:rsidR="00E358A3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e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5.</w:t>
      </w:r>
      <w:r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soru paketinin kısa sınavına (</w:t>
      </w:r>
      <w:proofErr w:type="spellStart"/>
      <w:r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quizine</w:t>
      </w:r>
      <w:proofErr w:type="spellEnd"/>
      <w:r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) girip akabinde hafta sonuna kadar Prof. Dr. </w:t>
      </w:r>
      <w:r w:rsidR="000A2125"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Semra KURAMA</w:t>
      </w:r>
      <w:r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ile görüşecektir. </w:t>
      </w:r>
    </w:p>
    <w:p w14:paraId="15350289" w14:textId="77777777" w:rsidR="004E358E" w:rsidRPr="001E5A12" w:rsidRDefault="004E358E" w:rsidP="00FD1F67">
      <w:pPr>
        <w:pStyle w:val="ListeParagraf"/>
        <w:spacing w:after="0" w:line="240" w:lineRule="auto"/>
        <w:ind w:left="142"/>
        <w:jc w:val="both"/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</w:pPr>
    </w:p>
    <w:p w14:paraId="2DAF0E59" w14:textId="3E1BE428" w:rsidR="004E358E" w:rsidRPr="006C3D3F" w:rsidRDefault="004E358E" w:rsidP="006C3D3F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</w:pP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Aynı </w:t>
      </w:r>
      <w:proofErr w:type="spellStart"/>
      <w:r w:rsidRPr="00D93C7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excel</w:t>
      </w:r>
      <w:proofErr w:type="spellEnd"/>
      <w:r w:rsidRPr="00D93C7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çizelgesinde 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belirtil</w:t>
      </w: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diği üzere,</w:t>
      </w:r>
      <w:r w:rsidR="00494A12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</w:t>
      </w:r>
      <w:r w:rsidR="00E70EC6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a</w:t>
      </w: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ra sınavda hazırlanmış olduğunuz 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ilk </w:t>
      </w:r>
      <w:r w:rsidR="00E70EC6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5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sorudan (</w:t>
      </w:r>
      <w:r w:rsidRPr="00505745">
        <w:rPr>
          <w:rFonts w:ascii="Arial Narrow" w:eastAsia="Times New Roman" w:hAnsi="Arial Narrow" w:cs="Tahoma"/>
          <w:b/>
          <w:color w:val="000000" w:themeColor="text1"/>
          <w:sz w:val="28"/>
          <w:szCs w:val="20"/>
          <w:highlight w:val="yellow"/>
          <w:lang w:eastAsia="tr-TR"/>
        </w:rPr>
        <w:t>sarı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), </w:t>
      </w:r>
      <w:r w:rsidR="00E70EC6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final sınavında ise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</w:t>
      </w: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hazırlanmış olduğunuz diğer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</w:t>
      </w:r>
      <w:r w:rsidR="00E70EC6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5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 sorudan (</w:t>
      </w:r>
      <w:r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highlight w:val="cyan"/>
          <w:lang w:eastAsia="tr-TR"/>
        </w:rPr>
        <w:t>mavi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)</w:t>
      </w:r>
      <w:r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, </w:t>
      </w: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sorumlu </w:t>
      </w:r>
      <w:r w:rsidRPr="00D93C7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olacaksınız. 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Örneğin </w:t>
      </w:r>
      <w:r w:rsidR="00FE29F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A-B-E-F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gru</w:t>
      </w:r>
      <w:r w:rsidR="00FE29F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plarının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öğrenciler</w:t>
      </w:r>
      <w:r w:rsidR="000B19B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i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ara sınavda </w:t>
      </w:r>
      <w:r w:rsidR="008A638B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3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., </w:t>
      </w:r>
      <w:r w:rsidR="008A638B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4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.</w:t>
      </w:r>
      <w:r w:rsidR="008A638B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, 5., 6. ve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</w:t>
      </w:r>
      <w:r w:rsidR="00B56929"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7</w:t>
      </w:r>
      <w:r w:rsidRPr="00446FF4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. soruyu</w:t>
      </w:r>
      <w:r w:rsidRPr="000A2125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cevaplayacaktır.</w:t>
      </w:r>
      <w:r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</w:t>
      </w:r>
      <w:r w:rsidRPr="00D93C71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Her soru 100 puan üzerinden değerlendirilecektir.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</w:t>
      </w:r>
      <w:r w:rsid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lastRenderedPageBreak/>
        <w:t>A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ra sınav için ilk </w:t>
      </w:r>
      <w:r w:rsidR="00565559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5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kısa sınavın %50’si ve ara sınavın ilgili sorularından aldığınız notların %50’si alınarak ara sınav notunuz hesaplanacaktır. Benzer şekilde, </w:t>
      </w:r>
      <w:r w:rsidR="00BD056E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final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sınav</w:t>
      </w:r>
      <w:r w:rsidR="00BD056E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ı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için diğer </w:t>
      </w:r>
      <w:r w:rsidR="00BD056E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5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kısa sınavın %50’si ve </w:t>
      </w:r>
      <w:r w:rsidR="00BD056E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final sınavının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ilgili sorularından aldığınız notların %50’si alınarak </w:t>
      </w:r>
      <w:r w:rsidR="00BD056E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final notunuz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hesaplanacaktır. Yani kısa sınav</w:t>
      </w:r>
      <w:r w:rsidR="0072001A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>ların,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ara sınav</w:t>
      </w:r>
      <w:r w:rsidR="0072001A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ve finallerin soru başına</w:t>
      </w:r>
      <w:r w:rsidRPr="006C3D3F">
        <w:rPr>
          <w:rFonts w:ascii="Arial Narrow" w:eastAsia="Times New Roman" w:hAnsi="Arial Narrow" w:cs="Tahoma"/>
          <w:b/>
          <w:color w:val="000000" w:themeColor="text1"/>
          <w:sz w:val="28"/>
          <w:szCs w:val="20"/>
          <w:lang w:eastAsia="tr-TR"/>
        </w:rPr>
        <w:t xml:space="preserve"> genel notunuza etkisi %5 olarak değerlendirilecektir.</w:t>
      </w:r>
    </w:p>
    <w:p w14:paraId="2FC6383C" w14:textId="77777777" w:rsidR="004E358E" w:rsidRPr="00585EDC" w:rsidRDefault="004E358E" w:rsidP="00FD1F67">
      <w:pPr>
        <w:spacing w:after="0" w:line="240" w:lineRule="auto"/>
        <w:jc w:val="both"/>
        <w:rPr>
          <w:rFonts w:ascii="Arial Narrow" w:eastAsia="Times New Roman" w:hAnsi="Arial Narrow" w:cs="Segoe UI"/>
          <w:b/>
          <w:color w:val="000000"/>
          <w:sz w:val="36"/>
          <w:szCs w:val="27"/>
          <w:lang w:eastAsia="tr-TR"/>
        </w:rPr>
      </w:pPr>
    </w:p>
    <w:p w14:paraId="62682FB6" w14:textId="0EF69611" w:rsidR="00704223" w:rsidRDefault="004E358E" w:rsidP="00FD1F67">
      <w:pPr>
        <w:jc w:val="both"/>
      </w:pPr>
      <w:r w:rsidRPr="00585EDC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 xml:space="preserve">Sorularınız ya da merak ettikleriniz için her zaman </w:t>
      </w:r>
      <w:proofErr w:type="spellStart"/>
      <w:r w:rsidR="004A78C9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Araş</w:t>
      </w:r>
      <w:proofErr w:type="spellEnd"/>
      <w:r w:rsidR="004A78C9">
        <w:rPr>
          <w:rFonts w:ascii="Arial Narrow" w:eastAsia="Times New Roman" w:hAnsi="Arial Narrow" w:cs="Tahoma"/>
          <w:b/>
          <w:color w:val="000000"/>
          <w:sz w:val="28"/>
          <w:szCs w:val="20"/>
          <w:lang w:eastAsia="tr-TR"/>
        </w:rPr>
        <w:t>. Gör. Ertuğrul İŞLEK ile iletişime geçebilirsiniz.</w:t>
      </w:r>
    </w:p>
    <w:sectPr w:rsidR="0070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34F8"/>
    <w:multiLevelType w:val="hybridMultilevel"/>
    <w:tmpl w:val="40C8BB8A"/>
    <w:lvl w:ilvl="0" w:tplc="85347E1A">
      <w:start w:val="1"/>
      <w:numFmt w:val="decimal"/>
      <w:lvlText w:val="%1."/>
      <w:lvlJc w:val="left"/>
      <w:pPr>
        <w:ind w:left="9771" w:hanging="840"/>
      </w:pPr>
      <w:rPr>
        <w:rFonts w:hint="default"/>
        <w:color w:val="1F497D"/>
      </w:rPr>
    </w:lvl>
    <w:lvl w:ilvl="1" w:tplc="041F0019" w:tentative="1">
      <w:start w:val="1"/>
      <w:numFmt w:val="lowerLetter"/>
      <w:lvlText w:val="%2."/>
      <w:lvlJc w:val="left"/>
      <w:pPr>
        <w:ind w:left="10011" w:hanging="360"/>
      </w:pPr>
    </w:lvl>
    <w:lvl w:ilvl="2" w:tplc="041F001B" w:tentative="1">
      <w:start w:val="1"/>
      <w:numFmt w:val="lowerRoman"/>
      <w:lvlText w:val="%3."/>
      <w:lvlJc w:val="right"/>
      <w:pPr>
        <w:ind w:left="10731" w:hanging="180"/>
      </w:pPr>
    </w:lvl>
    <w:lvl w:ilvl="3" w:tplc="041F000F" w:tentative="1">
      <w:start w:val="1"/>
      <w:numFmt w:val="decimal"/>
      <w:lvlText w:val="%4."/>
      <w:lvlJc w:val="left"/>
      <w:pPr>
        <w:ind w:left="11451" w:hanging="360"/>
      </w:pPr>
    </w:lvl>
    <w:lvl w:ilvl="4" w:tplc="041F0019" w:tentative="1">
      <w:start w:val="1"/>
      <w:numFmt w:val="lowerLetter"/>
      <w:lvlText w:val="%5."/>
      <w:lvlJc w:val="left"/>
      <w:pPr>
        <w:ind w:left="12171" w:hanging="360"/>
      </w:pPr>
    </w:lvl>
    <w:lvl w:ilvl="5" w:tplc="041F001B" w:tentative="1">
      <w:start w:val="1"/>
      <w:numFmt w:val="lowerRoman"/>
      <w:lvlText w:val="%6."/>
      <w:lvlJc w:val="right"/>
      <w:pPr>
        <w:ind w:left="12891" w:hanging="180"/>
      </w:pPr>
    </w:lvl>
    <w:lvl w:ilvl="6" w:tplc="041F000F" w:tentative="1">
      <w:start w:val="1"/>
      <w:numFmt w:val="decimal"/>
      <w:lvlText w:val="%7."/>
      <w:lvlJc w:val="left"/>
      <w:pPr>
        <w:ind w:left="13611" w:hanging="360"/>
      </w:pPr>
    </w:lvl>
    <w:lvl w:ilvl="7" w:tplc="041F0019" w:tentative="1">
      <w:start w:val="1"/>
      <w:numFmt w:val="lowerLetter"/>
      <w:lvlText w:val="%8."/>
      <w:lvlJc w:val="left"/>
      <w:pPr>
        <w:ind w:left="14331" w:hanging="360"/>
      </w:pPr>
    </w:lvl>
    <w:lvl w:ilvl="8" w:tplc="041F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D7"/>
    <w:rsid w:val="000A2125"/>
    <w:rsid w:val="000B19B1"/>
    <w:rsid w:val="000E2037"/>
    <w:rsid w:val="00171A29"/>
    <w:rsid w:val="00266CF4"/>
    <w:rsid w:val="002C4192"/>
    <w:rsid w:val="002D188F"/>
    <w:rsid w:val="002F56CB"/>
    <w:rsid w:val="003529C7"/>
    <w:rsid w:val="00446FF4"/>
    <w:rsid w:val="00494A12"/>
    <w:rsid w:val="004A78C9"/>
    <w:rsid w:val="004B399F"/>
    <w:rsid w:val="004E358E"/>
    <w:rsid w:val="00565559"/>
    <w:rsid w:val="00567BB7"/>
    <w:rsid w:val="005F2894"/>
    <w:rsid w:val="00673D66"/>
    <w:rsid w:val="006C3D3F"/>
    <w:rsid w:val="006D5ABD"/>
    <w:rsid w:val="006F5777"/>
    <w:rsid w:val="00704223"/>
    <w:rsid w:val="0072001A"/>
    <w:rsid w:val="007272D8"/>
    <w:rsid w:val="007601B4"/>
    <w:rsid w:val="00782020"/>
    <w:rsid w:val="00875ADB"/>
    <w:rsid w:val="00876A98"/>
    <w:rsid w:val="008A638B"/>
    <w:rsid w:val="00925A42"/>
    <w:rsid w:val="00935A84"/>
    <w:rsid w:val="00A731D7"/>
    <w:rsid w:val="00B56929"/>
    <w:rsid w:val="00B832D4"/>
    <w:rsid w:val="00BD056E"/>
    <w:rsid w:val="00C34AF1"/>
    <w:rsid w:val="00D367BB"/>
    <w:rsid w:val="00D61A99"/>
    <w:rsid w:val="00E0286F"/>
    <w:rsid w:val="00E21540"/>
    <w:rsid w:val="00E358A3"/>
    <w:rsid w:val="00E70EC6"/>
    <w:rsid w:val="00F7459D"/>
    <w:rsid w:val="00FD1F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4BF"/>
  <w15:chartTrackingRefBased/>
  <w15:docId w15:val="{F8EE3887-D31B-4B2D-BE7F-E1E18F3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8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272D8"/>
    <w:pPr>
      <w:spacing w:after="0" w:line="360" w:lineRule="auto"/>
      <w:contextualSpacing/>
      <w:jc w:val="both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72D8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ListeParagraf">
    <w:name w:val="List Paragraph"/>
    <w:basedOn w:val="Normal"/>
    <w:uiPriority w:val="34"/>
    <w:qFormat/>
    <w:rsid w:val="004E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Ertuğrul İŞLEK</cp:lastModifiedBy>
  <cp:revision>32</cp:revision>
  <dcterms:created xsi:type="dcterms:W3CDTF">2021-10-01T07:58:00Z</dcterms:created>
  <dcterms:modified xsi:type="dcterms:W3CDTF">2023-10-05T18:29:00Z</dcterms:modified>
</cp:coreProperties>
</file>